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98" w:rsidRPr="003C5DED" w:rsidRDefault="002A4098" w:rsidP="002A4098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bookmarkStart w:id="0" w:name="P58"/>
      <w:bookmarkEnd w:id="0"/>
      <w:r>
        <w:rPr>
          <w:rFonts w:eastAsia="SimSun"/>
          <w:kern w:val="1"/>
          <w:sz w:val="28"/>
          <w:szCs w:val="28"/>
          <w:lang w:eastAsia="hi-IN" w:bidi="hi-IN"/>
        </w:rPr>
        <w:t xml:space="preserve"> 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Администрация</w:t>
      </w:r>
    </w:p>
    <w:p w:rsidR="002A4098" w:rsidRPr="003C5DED" w:rsidRDefault="002A4098" w:rsidP="002A4098">
      <w:pPr>
        <w:suppressAutoHyphens/>
        <w:ind w:left="-142"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2A4098" w:rsidRPr="003C5DED" w:rsidRDefault="002A4098" w:rsidP="002A4098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Светлый сельсовет</w:t>
      </w:r>
    </w:p>
    <w:p w:rsidR="002A4098" w:rsidRPr="003C5DED" w:rsidRDefault="002A4098" w:rsidP="002A4098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Сакмарского района</w:t>
      </w:r>
    </w:p>
    <w:p w:rsidR="002A4098" w:rsidRPr="003C5DED" w:rsidRDefault="002A4098" w:rsidP="002A4098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Оренбургской области</w:t>
      </w:r>
    </w:p>
    <w:p w:rsidR="002A4098" w:rsidRPr="003C5DED" w:rsidRDefault="002A4098" w:rsidP="002A4098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2A4098" w:rsidRPr="003C5DED" w:rsidRDefault="002A4098" w:rsidP="002A4098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ПОСТАНОВЛЕНИЕ</w:t>
      </w:r>
    </w:p>
    <w:p w:rsidR="002A4098" w:rsidRPr="003C5DED" w:rsidRDefault="002A4098" w:rsidP="002A4098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     от 10.</w:t>
      </w:r>
      <w:r w:rsidRPr="000A2AD5">
        <w:rPr>
          <w:rFonts w:eastAsia="SimSun"/>
          <w:kern w:val="1"/>
          <w:sz w:val="28"/>
          <w:szCs w:val="28"/>
          <w:lang w:eastAsia="hi-IN" w:bidi="hi-IN"/>
        </w:rPr>
        <w:t>0</w:t>
      </w:r>
      <w:r>
        <w:rPr>
          <w:rFonts w:eastAsia="SimSun"/>
          <w:kern w:val="1"/>
          <w:sz w:val="28"/>
          <w:szCs w:val="28"/>
          <w:lang w:eastAsia="hi-IN" w:bidi="hi-IN"/>
        </w:rPr>
        <w:t>8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.201</w:t>
      </w:r>
      <w:r>
        <w:rPr>
          <w:rFonts w:eastAsia="SimSun"/>
          <w:kern w:val="1"/>
          <w:sz w:val="28"/>
          <w:szCs w:val="28"/>
          <w:lang w:eastAsia="hi-IN" w:bidi="hi-IN"/>
        </w:rPr>
        <w:t>8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№</w:t>
      </w:r>
      <w:r w:rsidR="00584250">
        <w:rPr>
          <w:rFonts w:eastAsia="SimSun"/>
          <w:kern w:val="1"/>
          <w:sz w:val="28"/>
          <w:szCs w:val="28"/>
          <w:lang w:eastAsia="hi-IN" w:bidi="hi-IN"/>
        </w:rPr>
        <w:t xml:space="preserve"> 77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-</w:t>
      </w:r>
      <w:r w:rsidR="0058425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3C5DED">
        <w:rPr>
          <w:rFonts w:eastAsia="SimSun"/>
          <w:kern w:val="1"/>
          <w:sz w:val="28"/>
          <w:szCs w:val="28"/>
          <w:lang w:eastAsia="hi-IN" w:bidi="hi-IN"/>
        </w:rPr>
        <w:t>п</w:t>
      </w:r>
      <w:proofErr w:type="spellEnd"/>
      <w:proofErr w:type="gramEnd"/>
    </w:p>
    <w:p w:rsidR="002A4098" w:rsidRPr="003C5DED" w:rsidRDefault="002A4098" w:rsidP="002A4098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0A2AD5">
        <w:rPr>
          <w:rFonts w:eastAsia="SimSun"/>
          <w:kern w:val="1"/>
          <w:sz w:val="28"/>
          <w:szCs w:val="28"/>
          <w:lang w:eastAsia="hi-IN" w:bidi="hi-IN"/>
        </w:rPr>
        <w:t xml:space="preserve">    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пос. Светлый</w:t>
      </w:r>
    </w:p>
    <w:p w:rsidR="002A4098" w:rsidRDefault="002A4098" w:rsidP="002A4098">
      <w:pPr>
        <w:rPr>
          <w:sz w:val="28"/>
          <w:szCs w:val="28"/>
        </w:rPr>
      </w:pPr>
    </w:p>
    <w:p w:rsidR="002A4098" w:rsidRPr="002A4098" w:rsidRDefault="002A4098" w:rsidP="002A4098">
      <w:pPr>
        <w:rPr>
          <w:sz w:val="26"/>
          <w:szCs w:val="26"/>
        </w:rPr>
      </w:pPr>
      <w:r w:rsidRPr="002A4098">
        <w:rPr>
          <w:sz w:val="26"/>
          <w:szCs w:val="26"/>
        </w:rPr>
        <w:t>Об утверждении административного регламента</w:t>
      </w:r>
    </w:p>
    <w:p w:rsidR="002A4098" w:rsidRPr="002A4098" w:rsidRDefault="002A4098" w:rsidP="002A40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A4098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</w:p>
    <w:p w:rsidR="002A4098" w:rsidRPr="002A4098" w:rsidRDefault="002A4098" w:rsidP="002A40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A4098">
        <w:rPr>
          <w:rFonts w:ascii="Times New Roman" w:hAnsi="Times New Roman" w:cs="Times New Roman"/>
          <w:b w:val="0"/>
          <w:sz w:val="26"/>
          <w:szCs w:val="26"/>
        </w:rPr>
        <w:t xml:space="preserve">«Выдача разрешения на отклонение </w:t>
      </w:r>
    </w:p>
    <w:p w:rsidR="002A4098" w:rsidRPr="002A4098" w:rsidRDefault="002A4098" w:rsidP="002A409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A4098">
        <w:rPr>
          <w:rFonts w:ascii="Times New Roman" w:hAnsi="Times New Roman" w:cs="Times New Roman"/>
          <w:b w:val="0"/>
          <w:sz w:val="26"/>
          <w:szCs w:val="26"/>
        </w:rPr>
        <w:t xml:space="preserve">от предельных параметров разрешенного строительства, </w:t>
      </w:r>
    </w:p>
    <w:p w:rsidR="002A4098" w:rsidRPr="002A4098" w:rsidRDefault="002A4098" w:rsidP="002A4098">
      <w:pPr>
        <w:autoSpaceDE w:val="0"/>
        <w:autoSpaceDN w:val="0"/>
        <w:adjustRightInd w:val="0"/>
        <w:rPr>
          <w:sz w:val="26"/>
          <w:szCs w:val="26"/>
        </w:rPr>
      </w:pPr>
      <w:r w:rsidRPr="002A4098">
        <w:rPr>
          <w:sz w:val="26"/>
          <w:szCs w:val="26"/>
        </w:rPr>
        <w:t>реконструкции объектов капитального строительства»</w:t>
      </w:r>
    </w:p>
    <w:p w:rsidR="002A4098" w:rsidRDefault="002A4098" w:rsidP="002A4098">
      <w:pPr>
        <w:rPr>
          <w:b/>
          <w:szCs w:val="28"/>
          <w:u w:val="single"/>
        </w:rPr>
      </w:pPr>
    </w:p>
    <w:p w:rsidR="002A4098" w:rsidRDefault="002A4098" w:rsidP="002A4098">
      <w:pPr>
        <w:pStyle w:val="ConsPlusNormal1"/>
        <w:widowControl/>
        <w:ind w:firstLine="709"/>
        <w:jc w:val="both"/>
        <w:rPr>
          <w:sz w:val="20"/>
        </w:rPr>
      </w:pPr>
    </w:p>
    <w:p w:rsidR="002A4098" w:rsidRPr="003C5DED" w:rsidRDefault="002A4098" w:rsidP="002A40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5DED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3C5DED">
        <w:rPr>
          <w:b/>
          <w:sz w:val="28"/>
          <w:szCs w:val="28"/>
        </w:rPr>
        <w:t xml:space="preserve"> </w:t>
      </w:r>
      <w:r w:rsidRPr="003C5DED">
        <w:rPr>
          <w:sz w:val="28"/>
          <w:szCs w:val="28"/>
        </w:rPr>
        <w:t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Светлый сельсовет Сакмарского</w:t>
      </w:r>
      <w:proofErr w:type="gramEnd"/>
      <w:r w:rsidRPr="003C5DED">
        <w:rPr>
          <w:sz w:val="28"/>
          <w:szCs w:val="28"/>
        </w:rPr>
        <w:t xml:space="preserve"> района Оренбургской области ПОСТАНОВЛЯЮ:</w:t>
      </w:r>
    </w:p>
    <w:p w:rsidR="002A4098" w:rsidRDefault="002A4098" w:rsidP="002A40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9F1">
        <w:rPr>
          <w:rFonts w:ascii="Times New Roman" w:hAnsi="Times New Roman" w:cs="Times New Roman"/>
          <w:b w:val="0"/>
          <w:sz w:val="28"/>
          <w:szCs w:val="28"/>
        </w:rPr>
        <w:t>1</w:t>
      </w:r>
      <w:r w:rsidRPr="003216B8">
        <w:rPr>
          <w:rFonts w:ascii="Times New Roman" w:hAnsi="Times New Roman" w:cs="Times New Roman"/>
          <w:sz w:val="28"/>
          <w:szCs w:val="28"/>
        </w:rPr>
        <w:t>.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</w:t>
      </w:r>
      <w:r w:rsidRPr="00A85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859F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4098" w:rsidRPr="002A4098" w:rsidRDefault="002A4098" w:rsidP="002A40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2A4098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Светлый сельсовет Сакмарского района Оренбургской области № </w:t>
      </w:r>
      <w:r>
        <w:rPr>
          <w:rFonts w:ascii="Times New Roman" w:hAnsi="Times New Roman" w:cs="Times New Roman"/>
          <w:b w:val="0"/>
          <w:sz w:val="28"/>
          <w:szCs w:val="28"/>
        </w:rPr>
        <w:t>104</w:t>
      </w:r>
      <w:r w:rsidRPr="002A4098">
        <w:rPr>
          <w:rFonts w:ascii="Times New Roman" w:hAnsi="Times New Roman" w:cs="Times New Roman"/>
          <w:b w:val="0"/>
          <w:sz w:val="28"/>
          <w:szCs w:val="28"/>
        </w:rPr>
        <w:t xml:space="preserve">-п  от </w:t>
      </w:r>
      <w:r>
        <w:rPr>
          <w:rFonts w:ascii="Times New Roman" w:hAnsi="Times New Roman" w:cs="Times New Roman"/>
          <w:b w:val="0"/>
          <w:sz w:val="28"/>
          <w:szCs w:val="28"/>
        </w:rPr>
        <w:t>17.07.2017</w:t>
      </w:r>
      <w:r w:rsidRPr="002A4098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>Об у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тверж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дении 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 w:rsidRPr="00A85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A4098" w:rsidRPr="003C5DED" w:rsidRDefault="002A4098" w:rsidP="002A4098">
      <w:pPr>
        <w:tabs>
          <w:tab w:val="left" w:pos="4680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</w:rPr>
        <w:t>3</w:t>
      </w:r>
      <w:r w:rsidRPr="003C5DED">
        <w:rPr>
          <w:rFonts w:eastAsia="Calibri"/>
          <w:sz w:val="28"/>
          <w:szCs w:val="28"/>
        </w:rPr>
        <w:t xml:space="preserve">. </w:t>
      </w:r>
      <w:proofErr w:type="gramStart"/>
      <w:r w:rsidRPr="003C5DED">
        <w:rPr>
          <w:rFonts w:eastAsia="Calibri"/>
          <w:sz w:val="28"/>
          <w:szCs w:val="28"/>
        </w:rPr>
        <w:t>Разместить</w:t>
      </w:r>
      <w:proofErr w:type="gramEnd"/>
      <w:r w:rsidRPr="003C5DED">
        <w:rPr>
          <w:rFonts w:eastAsia="Calibri"/>
          <w:sz w:val="28"/>
          <w:szCs w:val="28"/>
        </w:rPr>
        <w:t xml:space="preserve"> данное постановление на официальном сайте муниципального образования: </w:t>
      </w:r>
      <w:r w:rsidRPr="003C5DED">
        <w:rPr>
          <w:rFonts w:eastAsia="Calibri"/>
          <w:sz w:val="28"/>
          <w:szCs w:val="28"/>
          <w:lang w:val="en-US"/>
        </w:rPr>
        <w:t>http</w:t>
      </w:r>
      <w:r w:rsidRPr="003C5DED">
        <w:rPr>
          <w:rFonts w:eastAsia="Calibri"/>
          <w:sz w:val="28"/>
          <w:szCs w:val="28"/>
        </w:rPr>
        <w:t>://</w:t>
      </w:r>
      <w:proofErr w:type="spellStart"/>
      <w:r w:rsidRPr="003C5DED">
        <w:rPr>
          <w:rFonts w:eastAsia="Calibri"/>
          <w:sz w:val="28"/>
          <w:szCs w:val="28"/>
          <w:lang w:val="en-US"/>
        </w:rPr>
        <w:t>admsvetly</w:t>
      </w:r>
      <w:proofErr w:type="spellEnd"/>
      <w:r w:rsidRPr="003C5DED">
        <w:rPr>
          <w:rFonts w:eastAsia="Calibri"/>
          <w:sz w:val="28"/>
          <w:szCs w:val="28"/>
        </w:rPr>
        <w:t>.</w:t>
      </w:r>
      <w:proofErr w:type="spellStart"/>
      <w:r w:rsidRPr="003C5DED">
        <w:rPr>
          <w:rFonts w:eastAsia="Calibri"/>
          <w:sz w:val="28"/>
          <w:szCs w:val="28"/>
          <w:lang w:val="en-US"/>
        </w:rPr>
        <w:t>ru</w:t>
      </w:r>
      <w:proofErr w:type="spellEnd"/>
    </w:p>
    <w:p w:rsidR="002A4098" w:rsidRPr="003C5DED" w:rsidRDefault="002A4098" w:rsidP="002A4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C5DED">
        <w:rPr>
          <w:rFonts w:eastAsia="Calibri"/>
          <w:sz w:val="28"/>
          <w:szCs w:val="28"/>
        </w:rPr>
        <w:t>. Контроль исполнения настоящего постановления оставляю за собой.</w:t>
      </w:r>
    </w:p>
    <w:p w:rsidR="002A4098" w:rsidRPr="003C5DED" w:rsidRDefault="002A4098" w:rsidP="002A4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C5DED">
        <w:rPr>
          <w:rFonts w:eastAsia="Calibri"/>
          <w:sz w:val="28"/>
          <w:szCs w:val="28"/>
        </w:rPr>
        <w:t>. Постановление вступает в силу после его обнародования.</w:t>
      </w:r>
    </w:p>
    <w:p w:rsidR="002A4098" w:rsidRDefault="002A4098" w:rsidP="002A4098">
      <w:pPr>
        <w:rPr>
          <w:sz w:val="28"/>
          <w:szCs w:val="28"/>
        </w:rPr>
      </w:pPr>
    </w:p>
    <w:p w:rsidR="002A4098" w:rsidRPr="003C5DED" w:rsidRDefault="002A4098" w:rsidP="002A4098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C5DED">
        <w:rPr>
          <w:rFonts w:eastAsia="SimSun"/>
          <w:kern w:val="1"/>
          <w:sz w:val="28"/>
          <w:szCs w:val="28"/>
          <w:lang w:eastAsia="hi-IN" w:bidi="hi-IN"/>
        </w:rPr>
        <w:t>Глава Светлого сельсовета                                                                   С.И. Жуков</w:t>
      </w:r>
    </w:p>
    <w:p w:rsidR="002A4098" w:rsidRDefault="002A4098" w:rsidP="002A4098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2A4098" w:rsidRPr="000A2AD5" w:rsidRDefault="002A4098" w:rsidP="002A4098">
      <w:pPr>
        <w:suppressAutoHyphens/>
        <w:jc w:val="both"/>
        <w:rPr>
          <w:rFonts w:eastAsia="SimSun"/>
          <w:kern w:val="1"/>
          <w:lang w:eastAsia="hi-IN" w:bidi="hi-IN"/>
        </w:rPr>
      </w:pPr>
      <w:r w:rsidRPr="003C5DED">
        <w:rPr>
          <w:rFonts w:eastAsia="SimSun"/>
          <w:kern w:val="1"/>
          <w:lang w:eastAsia="hi-IN" w:bidi="hi-IN"/>
        </w:rPr>
        <w:t>Разослано: в дело, в администрацию Сакмарского района, прокуратуре.</w:t>
      </w:r>
    </w:p>
    <w:p w:rsidR="002A4098" w:rsidRPr="003C5DED" w:rsidRDefault="002A4098" w:rsidP="002A4098">
      <w:pPr>
        <w:jc w:val="right"/>
      </w:pPr>
      <w:r w:rsidRPr="003C5DED">
        <w:lastRenderedPageBreak/>
        <w:t>Приложение</w:t>
      </w:r>
    </w:p>
    <w:p w:rsidR="002A4098" w:rsidRPr="003C5DED" w:rsidRDefault="002A4098" w:rsidP="002A4098">
      <w:pPr>
        <w:jc w:val="right"/>
      </w:pPr>
      <w:r w:rsidRPr="003C5DED">
        <w:t xml:space="preserve">к постановлению администрации </w:t>
      </w:r>
    </w:p>
    <w:p w:rsidR="002A4098" w:rsidRPr="003C5DED" w:rsidRDefault="002A4098" w:rsidP="002A4098">
      <w:pPr>
        <w:jc w:val="right"/>
      </w:pPr>
      <w:r w:rsidRPr="003C5DED">
        <w:t>муниципального образования</w:t>
      </w:r>
    </w:p>
    <w:p w:rsidR="002A4098" w:rsidRPr="003C5DED" w:rsidRDefault="002A4098" w:rsidP="002A4098">
      <w:pPr>
        <w:jc w:val="right"/>
      </w:pPr>
      <w:r w:rsidRPr="003C5DED">
        <w:t xml:space="preserve">Светлый сельсовет  Сакмарского района </w:t>
      </w:r>
    </w:p>
    <w:p w:rsidR="002A4098" w:rsidRPr="003C5DED" w:rsidRDefault="002A4098" w:rsidP="002A4098">
      <w:pPr>
        <w:jc w:val="right"/>
      </w:pPr>
      <w:r w:rsidRPr="003C5DED">
        <w:t>Оренбургской области</w:t>
      </w:r>
    </w:p>
    <w:p w:rsidR="002A4098" w:rsidRPr="003C5DED" w:rsidRDefault="002A4098" w:rsidP="002A4098">
      <w:pPr>
        <w:jc w:val="right"/>
      </w:pPr>
      <w:r w:rsidRPr="003C5DED">
        <w:t xml:space="preserve">                                                                                  от </w:t>
      </w:r>
      <w:r>
        <w:t xml:space="preserve">10.08.2018 № </w:t>
      </w:r>
      <w:r w:rsidR="00584250">
        <w:t>77</w:t>
      </w:r>
      <w:r w:rsidRPr="003C5DED">
        <w:t>-п</w:t>
      </w: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098" w:rsidRDefault="005A4539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3. </w:t>
      </w:r>
      <w:r w:rsidR="002A4098" w:rsidRPr="006C018E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</w:t>
      </w:r>
      <w:r w:rsidR="002A4098">
        <w:rPr>
          <w:rFonts w:ascii="Times New Roman" w:hAnsi="Times New Roman" w:cs="Times New Roman"/>
          <w:sz w:val="24"/>
          <w:szCs w:val="24"/>
        </w:rPr>
        <w:t xml:space="preserve">ия: </w:t>
      </w:r>
      <w:r w:rsidR="002A4098" w:rsidRPr="00F41E3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Светлый сельсовет Сакмарского района Оренбургской области</w:t>
      </w:r>
      <w:proofErr w:type="gramStart"/>
      <w:r w:rsidR="002A4098">
        <w:rPr>
          <w:rFonts w:ascii="Times New Roman" w:hAnsi="Times New Roman" w:cs="Times New Roman"/>
          <w:sz w:val="24"/>
          <w:szCs w:val="24"/>
        </w:rPr>
        <w:t xml:space="preserve"> (- </w:t>
      </w:r>
      <w:proofErr w:type="gramEnd"/>
      <w:r w:rsidR="002A4098">
        <w:rPr>
          <w:rFonts w:ascii="Times New Roman" w:hAnsi="Times New Roman" w:cs="Times New Roman"/>
          <w:sz w:val="24"/>
          <w:szCs w:val="24"/>
        </w:rPr>
        <w:t>далее администрация)</w:t>
      </w:r>
      <w:r w:rsidR="002A4098" w:rsidRPr="003C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98" w:rsidRPr="00F41E35" w:rsidRDefault="002A4098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Почтовый ад</w:t>
      </w:r>
      <w:r>
        <w:rPr>
          <w:rFonts w:ascii="Times New Roman" w:hAnsi="Times New Roman" w:cs="Times New Roman"/>
          <w:sz w:val="24"/>
          <w:szCs w:val="24"/>
        </w:rPr>
        <w:t xml:space="preserve">рес: </w:t>
      </w:r>
      <w:r w:rsidRPr="00F41E35">
        <w:rPr>
          <w:rFonts w:ascii="Times New Roman" w:hAnsi="Times New Roman" w:cs="Times New Roman"/>
          <w:sz w:val="24"/>
          <w:szCs w:val="24"/>
        </w:rPr>
        <w:t xml:space="preserve">461423,  Оренбургская область, </w:t>
      </w:r>
      <w:proofErr w:type="spellStart"/>
      <w:r w:rsidRPr="00F41E35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F41E35">
        <w:rPr>
          <w:rFonts w:ascii="Times New Roman" w:hAnsi="Times New Roman" w:cs="Times New Roman"/>
          <w:sz w:val="24"/>
          <w:szCs w:val="24"/>
        </w:rPr>
        <w:t xml:space="preserve"> район, пос. Светлый, ул. Фельдшерская, д. 4, кв. 1</w:t>
      </w:r>
      <w:proofErr w:type="gramEnd"/>
    </w:p>
    <w:p w:rsidR="002A4098" w:rsidRPr="006C018E" w:rsidRDefault="002A4098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админист</w:t>
      </w:r>
      <w:r w:rsidRPr="00F41E35">
        <w:rPr>
          <w:rFonts w:ascii="Times New Roman" w:hAnsi="Times New Roman" w:cs="Times New Roman"/>
          <w:sz w:val="24"/>
          <w:szCs w:val="24"/>
        </w:rPr>
        <w:t xml:space="preserve">рации: </w:t>
      </w:r>
      <w:hyperlink r:id="rId8" w:history="1">
        <w:r w:rsidRPr="00584250">
          <w:rPr>
            <w:rFonts w:ascii="Times New Roman" w:hAnsi="Times New Roman" w:cs="Times New Roman"/>
            <w:sz w:val="24"/>
            <w:szCs w:val="24"/>
            <w:lang w:val="en-US"/>
          </w:rPr>
          <w:t>svetlyj</w:t>
        </w:r>
        <w:r w:rsidRPr="00584250">
          <w:rPr>
            <w:rFonts w:ascii="Times New Roman" w:hAnsi="Times New Roman" w:cs="Times New Roman"/>
            <w:sz w:val="24"/>
            <w:szCs w:val="24"/>
          </w:rPr>
          <w:t>_</w:t>
        </w:r>
        <w:r w:rsidRPr="00584250">
          <w:rPr>
            <w:rFonts w:ascii="Times New Roman" w:hAnsi="Times New Roman" w:cs="Times New Roman"/>
            <w:sz w:val="24"/>
            <w:szCs w:val="24"/>
            <w:lang w:val="en-US"/>
          </w:rPr>
          <w:t>ss</w:t>
        </w:r>
        <w:r w:rsidRPr="00584250">
          <w:rPr>
            <w:rFonts w:ascii="Times New Roman" w:hAnsi="Times New Roman" w:cs="Times New Roman"/>
            <w:sz w:val="24"/>
            <w:szCs w:val="24"/>
          </w:rPr>
          <w:t>@</w:t>
        </w:r>
        <w:r w:rsidRPr="00584250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4250">
          <w:rPr>
            <w:rFonts w:ascii="Times New Roman" w:hAnsi="Times New Roman" w:cs="Times New Roman"/>
            <w:sz w:val="24"/>
            <w:szCs w:val="24"/>
          </w:rPr>
          <w:t>.</w:t>
        </w:r>
        <w:r w:rsidRPr="0058425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A4098" w:rsidRPr="006C018E" w:rsidRDefault="002A4098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администрации:</w:t>
      </w:r>
      <w:r w:rsidRPr="00E03AE6">
        <w:rPr>
          <w:rFonts w:ascii="Times New Roman" w:hAnsi="Times New Roman" w:cs="Times New Roman"/>
          <w:sz w:val="24"/>
          <w:szCs w:val="24"/>
        </w:rPr>
        <w:t xml:space="preserve"> </w:t>
      </w:r>
      <w:r w:rsidRPr="003C5DED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Pr="003C5DED">
        <w:rPr>
          <w:rFonts w:ascii="Times New Roman" w:hAnsi="Times New Roman" w:cs="Times New Roman"/>
          <w:sz w:val="24"/>
          <w:szCs w:val="24"/>
        </w:rPr>
        <w:t>admsvetly</w:t>
      </w:r>
      <w:proofErr w:type="spellEnd"/>
      <w:r w:rsidRPr="003C5D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5D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4098" w:rsidRPr="006C018E" w:rsidRDefault="002A4098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>:</w:t>
      </w:r>
    </w:p>
    <w:p w:rsidR="002A4098" w:rsidRPr="00E03AE6" w:rsidRDefault="002A4098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sz w:val="24"/>
          <w:szCs w:val="24"/>
        </w:rPr>
        <w:t>- четверг: 8.30-17.00</w:t>
      </w:r>
    </w:p>
    <w:p w:rsidR="002A4098" w:rsidRPr="006C018E" w:rsidRDefault="002A4098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8.30-17.00</w:t>
      </w:r>
    </w:p>
    <w:p w:rsidR="002A4098" w:rsidRPr="006C018E" w:rsidRDefault="002A4098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12.30-14.00</w:t>
      </w:r>
    </w:p>
    <w:p w:rsidR="002A4098" w:rsidRPr="006C018E" w:rsidRDefault="002A4098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2A4098"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2A4098">
        <w:rPr>
          <w:rFonts w:ascii="Times New Roman" w:hAnsi="Times New Roman" w:cs="Times New Roman"/>
          <w:sz w:val="24"/>
          <w:szCs w:val="24"/>
        </w:rPr>
        <w:t>Администрации</w:t>
      </w:r>
      <w:r w:rsidR="002A4098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="002A4098" w:rsidRPr="003C5DED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="002A4098" w:rsidRPr="003C5DED">
        <w:rPr>
          <w:rFonts w:ascii="Times New Roman" w:hAnsi="Times New Roman" w:cs="Times New Roman"/>
          <w:sz w:val="24"/>
          <w:szCs w:val="24"/>
        </w:rPr>
        <w:t>admsvetly</w:t>
      </w:r>
      <w:proofErr w:type="spellEnd"/>
      <w:r w:rsidR="002A4098" w:rsidRPr="003C5D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4098" w:rsidRPr="003C5D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ма заявителей в </w:t>
      </w:r>
      <w:r w:rsidR="002A4098"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2A4098"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2A4098"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2A4098">
        <w:rPr>
          <w:rFonts w:ascii="Times New Roman" w:hAnsi="Times New Roman" w:cs="Times New Roman"/>
          <w:sz w:val="24"/>
          <w:szCs w:val="24"/>
        </w:rPr>
        <w:t>Администрации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2A4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нормативного правового акта представительного </w:t>
      </w:r>
      <w:r w:rsidR="002A4098"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2A4098"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</w:t>
      </w:r>
      <w:r w:rsidR="00DF41F1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2A4098">
        <w:rPr>
          <w:rFonts w:ascii="Times New Roman" w:hAnsi="Times New Roman" w:cs="Times New Roman"/>
          <w:sz w:val="24"/>
          <w:szCs w:val="24"/>
        </w:rPr>
        <w:t>МФЦ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2A4098"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6C018E">
        <w:rPr>
          <w:lang w:eastAsia="en-US"/>
        </w:rPr>
        <w:t>www.gosuslugi.ru</w:t>
      </w:r>
      <w:proofErr w:type="spellEnd"/>
      <w:r w:rsidR="006C26D2" w:rsidRPr="006C018E">
        <w:rPr>
          <w:lang w:eastAsia="en-US"/>
        </w:rPr>
        <w:t xml:space="preserve">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 xml:space="preserve">» предоставляется </w:t>
      </w:r>
      <w:r w:rsidR="00857BB6">
        <w:t>Администрацией</w:t>
      </w:r>
      <w:r w:rsidRPr="006C018E">
        <w:t>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3E6FD5" w:rsidRPr="003E6FD5" w:rsidRDefault="00857BB6" w:rsidP="003E6F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МФЦ</w:t>
      </w:r>
      <w:r w:rsidR="003E6FD5">
        <w:rPr>
          <w:rFonts w:eastAsiaTheme="minorHAnsi"/>
          <w:lang w:eastAsia="en-US"/>
        </w:rPr>
        <w:t xml:space="preserve"> - </w:t>
      </w:r>
      <w:r w:rsidR="003E6FD5" w:rsidRPr="00FE74E3">
        <w:t>Соглашение № 14 о взаимодействии между муниципальным бюджетным учреждением Сакмарского района Оренбургской области «Многофункциональный центр по оказанию государственных и муниципальных услуг» и администрацией МО Светлый сельсовет Сакмарского района оренбургской области от 24.11.2016 г. до 03.12.2019</w:t>
      </w:r>
      <w:r w:rsidR="003E6FD5">
        <w:t>, дополнительное соглашение № 1 от 01.11.2017.</w:t>
      </w:r>
    </w:p>
    <w:p w:rsidR="005A4539" w:rsidRPr="006C018E" w:rsidRDefault="005A4539" w:rsidP="00FA148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DA6B99">
        <w:t>специалистами</w:t>
      </w:r>
      <w:r w:rsidRPr="006C018E">
        <w:t xml:space="preserve"> (муниципаль</w:t>
      </w:r>
      <w:r w:rsidR="00FA148B" w:rsidRPr="006C018E">
        <w:t xml:space="preserve">ными служащими) </w:t>
      </w:r>
      <w:r w:rsidR="00DA6B99">
        <w:t>Администрации</w:t>
      </w:r>
      <w:r w:rsidRPr="006C018E">
        <w:t>.</w:t>
      </w:r>
    </w:p>
    <w:p w:rsidR="005A4539" w:rsidRPr="006C018E" w:rsidRDefault="005A4539" w:rsidP="005A4539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6C018E">
        <w:t xml:space="preserve"> 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электронного документа, подписанного </w:t>
      </w:r>
      <w:r w:rsidR="00653EC2">
        <w:t>главой Светлого сельсовета</w:t>
      </w:r>
      <w:r w:rsidRPr="006C018E">
        <w:t xml:space="preserve">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документа на бумажном носителе в МФЦ, направленного </w:t>
      </w:r>
      <w:r w:rsidR="00653EC2">
        <w:t>Администрацией</w:t>
      </w:r>
      <w:r w:rsidRPr="006C018E">
        <w:t xml:space="preserve"> (организацией), подтверждающе</w:t>
      </w:r>
      <w:r w:rsidR="00653EC2">
        <w:t>й</w:t>
      </w:r>
      <w:r w:rsidRPr="006C018E">
        <w:t xml:space="preserve">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электронного документа, подписанного </w:t>
      </w:r>
      <w:r w:rsidR="00653EC2">
        <w:t>главой Светлого сельсовета</w:t>
      </w:r>
      <w:r w:rsidRPr="006C018E">
        <w:t xml:space="preserve">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документа на бумажном носителе в МФЦ, направленного </w:t>
      </w:r>
      <w:r w:rsidR="00653EC2">
        <w:t>Администрацией</w:t>
      </w:r>
      <w:r w:rsidRPr="006C018E">
        <w:t>, подтверждающе</w:t>
      </w:r>
      <w:r w:rsidR="00653EC2">
        <w:t>й</w:t>
      </w:r>
      <w:r w:rsidRPr="006C018E">
        <w:t xml:space="preserve">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3) В случае подачи заявления лично в </w:t>
      </w:r>
      <w:r w:rsidR="00653EC2">
        <w:t>Администрацию</w:t>
      </w:r>
      <w:r w:rsidRPr="006C018E">
        <w:t>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электронного документа, подписанного </w:t>
      </w:r>
      <w:r w:rsidR="00653EC2">
        <w:t>главой Светлого сельсовета</w:t>
      </w:r>
      <w:r w:rsidRPr="006C018E">
        <w:t xml:space="preserve">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 xml:space="preserve">документа на бумажном носителе, подтверждающего содержание электронного документа, непосредственно в </w:t>
      </w:r>
      <w:r w:rsidR="00653EC2">
        <w:t>Администрации</w:t>
      </w:r>
      <w:r w:rsidRPr="006C018E">
        <w:t>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F17EDE">
        <w:rPr>
          <w:rFonts w:ascii="Times New Roman" w:hAnsi="Times New Roman" w:cs="Times New Roman"/>
          <w:sz w:val="24"/>
          <w:szCs w:val="24"/>
        </w:rPr>
        <w:t>специалистами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Верность копии документа свидетельствуется подписью </w:t>
      </w:r>
      <w:r w:rsidR="00F17EDE">
        <w:rPr>
          <w:rFonts w:ascii="Times New Roman" w:hAnsi="Times New Roman" w:cs="Times New Roman"/>
          <w:sz w:val="24"/>
          <w:szCs w:val="24"/>
        </w:rPr>
        <w:t>главы Светлого сельсовета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</w:t>
      </w:r>
      <w:r w:rsidR="00F17EDE"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</w:t>
      </w:r>
      <w:r w:rsidR="00F17EDE">
        <w:t>Администрации</w:t>
      </w:r>
      <w:r w:rsidRPr="006C018E">
        <w:t>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4) Наименования электронных документов должны соответствовать наименованиям </w:t>
      </w:r>
      <w:r w:rsidRPr="006C018E">
        <w:lastRenderedPageBreak/>
        <w:t>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6C018E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  <w:r w:rsidR="006730FA" w:rsidRPr="006730FA">
        <w:rPr>
          <w:rFonts w:ascii="Times New Roman" w:hAnsi="Times New Roman" w:cs="Times New Roman"/>
          <w:sz w:val="24"/>
          <w:szCs w:val="24"/>
        </w:rPr>
        <w:t xml:space="preserve"> </w:t>
      </w:r>
      <w:r w:rsidR="006730FA" w:rsidRPr="002E660B">
        <w:rPr>
          <w:rFonts w:ascii="Times New Roman" w:hAnsi="Times New Roman" w:cs="Times New Roman"/>
          <w:sz w:val="24"/>
          <w:szCs w:val="24"/>
        </w:rPr>
        <w:t>Нет нормативного правового акта.</w:t>
      </w:r>
    </w:p>
    <w:p w:rsidR="006A6621" w:rsidRPr="006C018E" w:rsidRDefault="006730FA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proofErr w:type="gramStart"/>
      <w:r w:rsidR="005A4539"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="005A4539"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компетентность </w:t>
      </w:r>
      <w:r w:rsidR="00F11226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11226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</w:t>
      </w:r>
      <w:r w:rsidR="003706A9">
        <w:rPr>
          <w:rFonts w:eastAsiaTheme="minorHAnsi"/>
          <w:bCs/>
          <w:lang w:eastAsia="en-US"/>
        </w:rPr>
        <w:t>Администрацию,</w:t>
      </w:r>
      <w:r w:rsidRPr="006C018E">
        <w:rPr>
          <w:rFonts w:eastAsiaTheme="minorHAnsi"/>
          <w:bCs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</w:t>
      </w:r>
      <w:r w:rsidR="003706A9">
        <w:rPr>
          <w:rFonts w:eastAsiaTheme="minorHAnsi"/>
          <w:bCs/>
          <w:lang w:eastAsia="en-US"/>
        </w:rPr>
        <w:t>Администрацией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м поступления в </w:t>
      </w:r>
      <w:r w:rsidR="003706A9">
        <w:rPr>
          <w:rFonts w:eastAsiaTheme="minorHAnsi"/>
          <w:lang w:eastAsia="en-US"/>
        </w:rPr>
        <w:t>Администрацию</w:t>
      </w:r>
      <w:r w:rsidR="005A4539" w:rsidRPr="006C018E">
        <w:rPr>
          <w:rFonts w:eastAsiaTheme="minorHAnsi"/>
          <w:lang w:eastAsia="en-US"/>
        </w:rPr>
        <w:t xml:space="preserve">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3706A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57. Основанием для начала административной процедуры является получение </w:t>
      </w:r>
      <w:r w:rsidR="003706A9">
        <w:rPr>
          <w:rFonts w:ascii="Times New Roman" w:hAnsi="Times New Roman" w:cs="Times New Roman"/>
          <w:sz w:val="24"/>
          <w:szCs w:val="24"/>
        </w:rPr>
        <w:t>специалистами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</w:t>
      </w:r>
      <w:r w:rsidR="003706A9">
        <w:rPr>
          <w:rFonts w:ascii="Times New Roman" w:hAnsi="Times New Roman" w:cs="Times New Roman"/>
          <w:sz w:val="24"/>
          <w:szCs w:val="24"/>
        </w:rPr>
        <w:t>специалистами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</w:t>
      </w:r>
      <w:r w:rsidR="003706A9">
        <w:rPr>
          <w:rFonts w:ascii="Times New Roman" w:hAnsi="Times New Roman" w:cs="Times New Roman"/>
          <w:sz w:val="24"/>
          <w:szCs w:val="24"/>
        </w:rPr>
        <w:t>специалистами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заявления, прилагаемых заявителем документов 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3706A9">
        <w:rPr>
          <w:rFonts w:ascii="Times New Roman" w:hAnsi="Times New Roman" w:cs="Times New Roman"/>
          <w:sz w:val="24"/>
          <w:szCs w:val="24"/>
        </w:rPr>
        <w:t>Специалисты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E160BB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</w:t>
      </w:r>
      <w:r w:rsidR="00E160BB">
        <w:t>Администрацией</w:t>
      </w:r>
      <w:r w:rsidRPr="006C018E">
        <w:t>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</w:t>
      </w:r>
      <w:r w:rsidR="00E160BB">
        <w:t>главы Светлого сельсовета</w:t>
      </w:r>
      <w:r w:rsidRPr="006C018E">
        <w:t xml:space="preserve">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r w:rsidR="00E160BB" w:rsidRPr="006C018E">
        <w:rPr>
          <w:rFonts w:ascii="Times New Roman" w:hAnsi="Times New Roman" w:cs="Times New Roman"/>
          <w:sz w:val="24"/>
          <w:szCs w:val="24"/>
        </w:rPr>
        <w:t>выдачи,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E160BB">
        <w:rPr>
          <w:rFonts w:ascii="Times New Roman" w:hAnsi="Times New Roman" w:cs="Times New Roman"/>
          <w:sz w:val="24"/>
          <w:szCs w:val="24"/>
        </w:rPr>
        <w:t>специалисты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6339E4">
        <w:rPr>
          <w:rFonts w:ascii="Times New Roman" w:hAnsi="Times New Roman" w:cs="Times New Roman"/>
          <w:b/>
          <w:sz w:val="24"/>
          <w:szCs w:val="24"/>
        </w:rPr>
        <w:t>специалистами Администрации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6339E4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6C018E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6339E4">
        <w:rPr>
          <w:rFonts w:ascii="Times New Roman" w:hAnsi="Times New Roman" w:cs="Times New Roman"/>
          <w:sz w:val="24"/>
          <w:szCs w:val="24"/>
        </w:rPr>
        <w:t>главой Светлого сельсовета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302760">
        <w:rPr>
          <w:rFonts w:ascii="Times New Roman" w:hAnsi="Times New Roman" w:cs="Times New Roman"/>
          <w:sz w:val="24"/>
          <w:szCs w:val="24"/>
        </w:rPr>
        <w:t>Глава С</w:t>
      </w:r>
      <w:r w:rsidR="006339E4">
        <w:rPr>
          <w:rFonts w:ascii="Times New Roman" w:hAnsi="Times New Roman" w:cs="Times New Roman"/>
          <w:sz w:val="24"/>
          <w:szCs w:val="24"/>
        </w:rPr>
        <w:t xml:space="preserve">ветлого </w:t>
      </w:r>
      <w:r w:rsidR="00302760">
        <w:rPr>
          <w:rFonts w:ascii="Times New Roman" w:hAnsi="Times New Roman" w:cs="Times New Roman"/>
          <w:sz w:val="24"/>
          <w:szCs w:val="24"/>
        </w:rPr>
        <w:t>сельсовета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предоставления муниципальной услуги включает в себя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6339E4">
        <w:rPr>
          <w:rFonts w:ascii="Times New Roman" w:hAnsi="Times New Roman" w:cs="Times New Roman"/>
          <w:sz w:val="24"/>
          <w:szCs w:val="24"/>
        </w:rPr>
        <w:t>Администрацией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6339E4">
        <w:rPr>
          <w:rFonts w:ascii="Times New Roman" w:hAnsi="Times New Roman" w:cs="Times New Roman"/>
          <w:b/>
          <w:sz w:val="24"/>
          <w:szCs w:val="24"/>
        </w:rPr>
        <w:t>специалистов Администрации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302760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 w:rsidR="00302760">
        <w:rPr>
          <w:b/>
          <w:bCs/>
        </w:rPr>
        <w:t>Администрации</w:t>
      </w:r>
      <w:r w:rsidRPr="00590D3B">
        <w:rPr>
          <w:b/>
          <w:bCs/>
        </w:rPr>
        <w:t>, предоставляюще</w:t>
      </w:r>
      <w:r w:rsidR="00302760">
        <w:rPr>
          <w:b/>
          <w:bCs/>
        </w:rPr>
        <w:t>й</w:t>
      </w:r>
      <w:r w:rsidRPr="00590D3B">
        <w:rPr>
          <w:b/>
          <w:bCs/>
        </w:rPr>
        <w:t xml:space="preserve"> муниципальную услугу, а также </w:t>
      </w:r>
      <w:r w:rsidR="00302760">
        <w:rPr>
          <w:b/>
          <w:bCs/>
        </w:rPr>
        <w:t>специалистов Администрации</w:t>
      </w:r>
      <w:r w:rsidRPr="00590D3B">
        <w:rPr>
          <w:b/>
          <w:bCs/>
        </w:rPr>
        <w:t>, предоставляющ</w:t>
      </w:r>
      <w:r w:rsidR="00302760">
        <w:rPr>
          <w:b/>
          <w:bCs/>
        </w:rPr>
        <w:t>их</w:t>
      </w:r>
      <w:r w:rsidRPr="00590D3B">
        <w:rPr>
          <w:b/>
          <w:bCs/>
        </w:rPr>
        <w:t xml:space="preserve">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 xml:space="preserve">Информация для заявителя о его праве подать жалобу на решение и (или) действия (бездействие) </w:t>
      </w:r>
      <w:r w:rsidR="00302760">
        <w:rPr>
          <w:b/>
          <w:bCs/>
        </w:rPr>
        <w:t>Администрации</w:t>
      </w:r>
      <w:r w:rsidRPr="00590D3B">
        <w:rPr>
          <w:b/>
          <w:bCs/>
        </w:rPr>
        <w:t>, предоставляюще</w:t>
      </w:r>
      <w:r w:rsidR="00302760">
        <w:rPr>
          <w:b/>
          <w:bCs/>
        </w:rPr>
        <w:t>й</w:t>
      </w:r>
      <w:r w:rsidRPr="00590D3B">
        <w:rPr>
          <w:b/>
          <w:bCs/>
        </w:rPr>
        <w:t xml:space="preserve"> муниципальную услугу, а также </w:t>
      </w:r>
      <w:r w:rsidR="00302760">
        <w:rPr>
          <w:b/>
          <w:bCs/>
        </w:rPr>
        <w:t>специалиста Администрации</w:t>
      </w:r>
      <w:r w:rsidRPr="00590D3B">
        <w:rPr>
          <w:b/>
          <w:bCs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7) отказ </w:t>
      </w:r>
      <w:r w:rsidR="00F47248">
        <w:t>Администрации</w:t>
      </w:r>
      <w:r w:rsidRPr="00590D3B">
        <w:t xml:space="preserve">, </w:t>
      </w:r>
      <w:r w:rsidR="00F47248">
        <w:t>специалиста Администрации</w:t>
      </w:r>
      <w:r w:rsidRPr="00590D3B">
        <w:t xml:space="preserve">, МФЦ, работника МФЦ, организаций, предусмотренных </w:t>
      </w:r>
      <w:hyperlink r:id="rId19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F47248">
        <w:rPr>
          <w:lang w:eastAsia="en-US"/>
        </w:rPr>
        <w:t xml:space="preserve">Администрации </w:t>
      </w:r>
      <w:r w:rsidRPr="00590D3B">
        <w:rPr>
          <w:lang w:eastAsia="en-US"/>
        </w:rPr>
        <w:t xml:space="preserve">и его </w:t>
      </w:r>
      <w:r w:rsidR="00F47248">
        <w:rPr>
          <w:lang w:eastAsia="en-US"/>
        </w:rPr>
        <w:t>специалистов</w:t>
      </w:r>
      <w:r w:rsidRPr="00590D3B">
        <w:rPr>
          <w:lang w:eastAsia="en-US"/>
        </w:rPr>
        <w:t xml:space="preserve">, муниципальных служащих </w:t>
      </w:r>
      <w:r w:rsidR="00F47248">
        <w:rPr>
          <w:lang w:eastAsia="en-US"/>
        </w:rPr>
        <w:t>Администрации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 xml:space="preserve">1) наименование </w:t>
      </w:r>
      <w:r w:rsidR="00CE3F92">
        <w:t>Администрации</w:t>
      </w:r>
      <w:r w:rsidRPr="00590D3B">
        <w:t>, предоставляюще</w:t>
      </w:r>
      <w:r w:rsidR="00CE3F92">
        <w:t>й</w:t>
      </w:r>
      <w:r w:rsidRPr="00590D3B">
        <w:t xml:space="preserve"> муниципальную услугу, </w:t>
      </w:r>
      <w:r w:rsidR="00CE3F92">
        <w:t>специалиста Администрации</w:t>
      </w:r>
      <w:r w:rsidRPr="00590D3B"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590D3B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</w:t>
      </w:r>
      <w:r w:rsidRPr="00590D3B">
        <w:lastRenderedPageBreak/>
        <w:t>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</w:t>
      </w:r>
      <w:r w:rsidR="00CE3F92">
        <w:t>Администрации</w:t>
      </w:r>
      <w:r w:rsidRPr="00590D3B">
        <w:t>, предоставляюще</w:t>
      </w:r>
      <w:r w:rsidR="00CE3F92">
        <w:t>й</w:t>
      </w:r>
      <w:r w:rsidRPr="00590D3B">
        <w:t xml:space="preserve"> муниципальную услугу, </w:t>
      </w:r>
      <w:r w:rsidR="00CE3F92">
        <w:t>специалиста Администрации</w:t>
      </w:r>
      <w:r w:rsidRPr="00590D3B"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 xml:space="preserve">и уполномоченные на рассмотрение жалобы </w:t>
      </w:r>
      <w:r w:rsidR="00CE3F92">
        <w:rPr>
          <w:b/>
          <w:lang w:eastAsia="en-US"/>
        </w:rPr>
        <w:t>специалисты</w:t>
      </w:r>
      <w:r w:rsidRPr="00590D3B">
        <w:rPr>
          <w:b/>
          <w:lang w:eastAsia="en-US"/>
        </w:rPr>
        <w:t>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</w:t>
      </w:r>
      <w:r w:rsidR="00CE3F92">
        <w:rPr>
          <w:lang w:eastAsia="en-US"/>
        </w:rPr>
        <w:t>Администрацией</w:t>
      </w:r>
      <w:r w:rsidRPr="00590D3B">
        <w:rPr>
          <w:lang w:eastAsia="en-US"/>
        </w:rPr>
        <w:t>, предоставляющ</w:t>
      </w:r>
      <w:r w:rsidR="00CE3F92">
        <w:rPr>
          <w:lang w:eastAsia="en-US"/>
        </w:rPr>
        <w:t>ей</w:t>
      </w:r>
      <w:r w:rsidRPr="00590D3B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CE3F92">
        <w:rPr>
          <w:lang w:eastAsia="en-US"/>
        </w:rPr>
        <w:t>главой</w:t>
      </w:r>
      <w:r w:rsidR="00CE3F92">
        <w:rPr>
          <w:lang w:eastAsia="en-US"/>
        </w:rPr>
        <w:tab/>
        <w:t xml:space="preserve"> Светлого сельсовета</w:t>
      </w:r>
      <w:r w:rsidRPr="00590D3B">
        <w:rPr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CE3F92">
        <w:rPr>
          <w:lang w:eastAsia="en-US"/>
        </w:rPr>
        <w:t>главой Светлого сельсовета</w:t>
      </w:r>
      <w:r w:rsidRPr="00590D3B">
        <w:rPr>
          <w:lang w:eastAsia="en-US"/>
        </w:rPr>
        <w:t xml:space="preserve">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 xml:space="preserve">86. </w:t>
      </w:r>
      <w:proofErr w:type="gramStart"/>
      <w:r w:rsidRPr="00590D3B">
        <w:rPr>
          <w:lang w:eastAsia="en-US"/>
        </w:rPr>
        <w:t>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611CF6">
        <w:rPr>
          <w:bCs/>
          <w:lang w:eastAsia="en-US"/>
        </w:rPr>
        <w:t>Администрации</w:t>
      </w:r>
      <w:r w:rsidRPr="00590D3B">
        <w:rPr>
          <w:bCs/>
          <w:lang w:eastAsia="en-US"/>
        </w:rPr>
        <w:t>, предоставляюще</w:t>
      </w:r>
      <w:r w:rsidR="00611CF6">
        <w:rPr>
          <w:bCs/>
          <w:lang w:eastAsia="en-US"/>
        </w:rPr>
        <w:t>й</w:t>
      </w:r>
      <w:r w:rsidRPr="00590D3B">
        <w:rPr>
          <w:bCs/>
          <w:lang w:eastAsia="en-US"/>
        </w:rPr>
        <w:t xml:space="preserve">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</w:t>
      </w:r>
      <w:proofErr w:type="gramEnd"/>
      <w:r w:rsidRPr="00590D3B">
        <w:rPr>
          <w:bCs/>
          <w:lang w:eastAsia="en-US"/>
        </w:rPr>
        <w:t xml:space="preserve"> личном </w:t>
      </w:r>
      <w:proofErr w:type="gramStart"/>
      <w:r w:rsidRPr="00590D3B">
        <w:rPr>
          <w:bCs/>
          <w:lang w:eastAsia="en-US"/>
        </w:rPr>
        <w:t>приеме</w:t>
      </w:r>
      <w:proofErr w:type="gramEnd"/>
      <w:r w:rsidRPr="00590D3B">
        <w:rPr>
          <w:bCs/>
          <w:lang w:eastAsia="en-US"/>
        </w:rPr>
        <w:t xml:space="preserve">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0D3B">
        <w:rPr>
          <w:rFonts w:eastAsiaTheme="minorHAnsi"/>
          <w:lang w:eastAsia="en-US"/>
        </w:rPr>
        <w:t>представлена</w:t>
      </w:r>
      <w:proofErr w:type="gramEnd"/>
      <w:r w:rsidRPr="00590D3B">
        <w:rPr>
          <w:rFonts w:eastAsiaTheme="minorHAnsi"/>
          <w:lang w:eastAsia="en-US"/>
        </w:rPr>
        <w:t>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lastRenderedPageBreak/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90. В электронном виде жалоба может быть подана заявителем через официальный сайт </w:t>
      </w:r>
      <w:r w:rsidR="008A7B94">
        <w:rPr>
          <w:lang w:eastAsia="en-US"/>
        </w:rPr>
        <w:t>Администрации</w:t>
      </w:r>
      <w:r w:rsidRPr="00590D3B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</w:t>
      </w:r>
      <w:r w:rsidR="007D4B42">
        <w:t>Администрации</w:t>
      </w:r>
      <w:r w:rsidRPr="00590D3B">
        <w:t xml:space="preserve">, </w:t>
      </w:r>
      <w:r w:rsidR="007D4B42">
        <w:t xml:space="preserve">специалиста Администрации, </w:t>
      </w:r>
      <w:r w:rsidRPr="00590D3B">
        <w:t xml:space="preserve">либо государственного или муниципального служащего в соответствии со </w:t>
      </w:r>
      <w:hyperlink r:id="rId24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5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7D4B42">
        <w:rPr>
          <w:rFonts w:eastAsiaTheme="minorHAnsi"/>
          <w:lang w:eastAsia="en-US"/>
        </w:rPr>
        <w:t>специалист</w:t>
      </w:r>
      <w:r w:rsidRPr="00590D3B">
        <w:rPr>
          <w:rFonts w:eastAsiaTheme="minorHAnsi"/>
          <w:lang w:eastAsia="en-US"/>
        </w:rPr>
        <w:t>, уполномоченн</w:t>
      </w:r>
      <w:r w:rsidR="007D4B42">
        <w:rPr>
          <w:rFonts w:eastAsiaTheme="minorHAnsi"/>
          <w:lang w:eastAsia="en-US"/>
        </w:rPr>
        <w:t>ый</w:t>
      </w:r>
      <w:r w:rsidRPr="00590D3B">
        <w:rPr>
          <w:rFonts w:eastAsiaTheme="minorHAnsi"/>
          <w:lang w:eastAsia="en-US"/>
        </w:rPr>
        <w:t xml:space="preserve">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proofErr w:type="gramStart"/>
      <w:r w:rsidRPr="00590D3B">
        <w:rPr>
          <w:bCs/>
          <w:lang w:eastAsia="en-US"/>
        </w:rPr>
        <w:t xml:space="preserve">Жалоба, поступившая в </w:t>
      </w:r>
      <w:r w:rsidR="007D4B42">
        <w:rPr>
          <w:bCs/>
          <w:lang w:eastAsia="en-US"/>
        </w:rPr>
        <w:t>Администрацию</w:t>
      </w:r>
      <w:r w:rsidRPr="00590D3B">
        <w:rPr>
          <w:bCs/>
          <w:lang w:eastAsia="en-US"/>
        </w:rPr>
        <w:t>, предоставляющ</w:t>
      </w:r>
      <w:r w:rsidR="007D4B42">
        <w:rPr>
          <w:bCs/>
          <w:lang w:eastAsia="en-US"/>
        </w:rPr>
        <w:t>ую</w:t>
      </w:r>
      <w:r w:rsidR="00584250">
        <w:rPr>
          <w:bCs/>
          <w:lang w:eastAsia="en-US"/>
        </w:rPr>
        <w:t xml:space="preserve">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6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</w:t>
      </w:r>
      <w:r w:rsidR="007D4B42">
        <w:rPr>
          <w:bCs/>
          <w:lang w:eastAsia="en-US"/>
        </w:rPr>
        <w:t>главой Светлого сельсовета</w:t>
      </w:r>
      <w:r w:rsidRPr="00590D3B">
        <w:rPr>
          <w:bCs/>
          <w:lang w:eastAsia="en-US"/>
        </w:rPr>
        <w:t xml:space="preserve">, в течение 15 рабочих дней со дня ее регистрации, а в случае обжалования отказа </w:t>
      </w:r>
      <w:r w:rsidR="007D4B42">
        <w:rPr>
          <w:bCs/>
          <w:lang w:eastAsia="en-US"/>
        </w:rPr>
        <w:t>Администрации</w:t>
      </w:r>
      <w:r w:rsidRPr="00590D3B">
        <w:rPr>
          <w:bCs/>
          <w:lang w:eastAsia="en-US"/>
        </w:rPr>
        <w:t>, предоставляюще</w:t>
      </w:r>
      <w:r w:rsidR="007D4B42">
        <w:rPr>
          <w:bCs/>
          <w:lang w:eastAsia="en-US"/>
        </w:rPr>
        <w:t>й</w:t>
      </w:r>
      <w:r w:rsidRPr="00590D3B">
        <w:rPr>
          <w:bCs/>
          <w:lang w:eastAsia="en-US"/>
        </w:rPr>
        <w:t xml:space="preserve">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</w:t>
      </w:r>
      <w:r w:rsidR="007D4B42">
        <w:rPr>
          <w:bCs/>
          <w:lang w:eastAsia="en-US"/>
        </w:rPr>
        <w:t>специалиста Администрации</w:t>
      </w:r>
      <w:r w:rsidRPr="00590D3B">
        <w:rPr>
          <w:bCs/>
          <w:lang w:eastAsia="en-US"/>
        </w:rPr>
        <w:t xml:space="preserve">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</w:t>
      </w:r>
      <w:proofErr w:type="gramEnd"/>
      <w:r w:rsidRPr="00590D3B">
        <w:rPr>
          <w:bCs/>
          <w:lang w:eastAsia="en-US"/>
        </w:rPr>
        <w:t xml:space="preserve"> </w:t>
      </w:r>
      <w:proofErr w:type="gramStart"/>
      <w:r w:rsidRPr="00590D3B">
        <w:rPr>
          <w:bCs/>
          <w:lang w:eastAsia="en-US"/>
        </w:rPr>
        <w:t>случае</w:t>
      </w:r>
      <w:proofErr w:type="gramEnd"/>
      <w:r w:rsidRPr="00590D3B">
        <w:rPr>
          <w:bCs/>
          <w:lang w:eastAsia="en-US"/>
        </w:rPr>
        <w:t xml:space="preserve">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lastRenderedPageBreak/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7D4B42" w:rsidRDefault="007D4B42" w:rsidP="005A4539">
      <w:pPr>
        <w:ind w:left="7371"/>
      </w:pPr>
    </w:p>
    <w:p w:rsidR="007D4B42" w:rsidRDefault="007D4B42" w:rsidP="005A4539">
      <w:pPr>
        <w:ind w:left="7371"/>
      </w:pPr>
    </w:p>
    <w:p w:rsidR="007D4B42" w:rsidRDefault="007D4B42" w:rsidP="005A4539">
      <w:pPr>
        <w:ind w:left="7371"/>
      </w:pPr>
    </w:p>
    <w:p w:rsidR="007D4B42" w:rsidRDefault="007D4B42" w:rsidP="005A4539">
      <w:pPr>
        <w:ind w:left="7371"/>
      </w:pPr>
    </w:p>
    <w:p w:rsidR="007D4B42" w:rsidRPr="006C018E" w:rsidRDefault="007D4B42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lastRenderedPageBreak/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="00584250">
              <w:rPr>
                <w:rFonts w:ascii="Times New Roman" w:hAnsi="Times New Roman" w:cs="Times New Roman"/>
                <w:sz w:val="24"/>
                <w:szCs w:val="24"/>
              </w:rPr>
              <w:t>Админитсрации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BE1253" w:rsidRPr="006C018E" w:rsidRDefault="00BE1253" w:rsidP="005A4539">
      <w:pPr>
        <w:jc w:val="both"/>
      </w:pPr>
    </w:p>
    <w:p w:rsidR="005A4539" w:rsidRPr="006C018E" w:rsidRDefault="005A4539" w:rsidP="00584250">
      <w:pPr>
        <w:ind w:firstLine="708"/>
        <w:jc w:val="both"/>
      </w:pPr>
      <w:r w:rsidRPr="006C018E">
        <w:t>Застройщик:</w:t>
      </w: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lastRenderedPageBreak/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28007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28007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28007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584250">
              <w:rPr>
                <w:rFonts w:eastAsia="Calibri"/>
                <w:noProof/>
              </w:rPr>
              <w:t>Администрация</w:t>
            </w:r>
            <w:r w:rsidR="00E50F58" w:rsidRPr="006C018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28007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28007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28007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28007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28007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7"/>
          <w:headerReference w:type="default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58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B6" w:rsidRDefault="00857BB6">
      <w:r>
        <w:separator/>
      </w:r>
    </w:p>
  </w:endnote>
  <w:endnote w:type="continuationSeparator" w:id="0">
    <w:p w:rsidR="00857BB6" w:rsidRDefault="0085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6" w:rsidRDefault="00857BB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6" w:rsidRDefault="00857BB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6" w:rsidRDefault="00857B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B6" w:rsidRDefault="00857BB6">
      <w:r>
        <w:separator/>
      </w:r>
    </w:p>
  </w:footnote>
  <w:footnote w:type="continuationSeparator" w:id="0">
    <w:p w:rsidR="00857BB6" w:rsidRDefault="0085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6" w:rsidRDefault="0028007A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57BB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57BB6">
      <w:rPr>
        <w:rStyle w:val="af"/>
        <w:noProof/>
      </w:rPr>
      <w:t>4</w:t>
    </w:r>
    <w:r>
      <w:rPr>
        <w:rStyle w:val="af"/>
      </w:rPr>
      <w:fldChar w:fldCharType="end"/>
    </w:r>
  </w:p>
  <w:p w:rsidR="00857BB6" w:rsidRDefault="00857B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6" w:rsidRPr="00C73F7A" w:rsidRDefault="0028007A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857BB6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584250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6" w:rsidRDefault="00857BB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6" w:rsidRPr="00690EB2" w:rsidRDefault="00857BB6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6" w:rsidRPr="004C4831" w:rsidRDefault="00857BB6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6557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007A"/>
    <w:rsid w:val="002849B2"/>
    <w:rsid w:val="002A4098"/>
    <w:rsid w:val="002A7F80"/>
    <w:rsid w:val="002B4D7F"/>
    <w:rsid w:val="002C465B"/>
    <w:rsid w:val="002F1DFD"/>
    <w:rsid w:val="002F357E"/>
    <w:rsid w:val="003006B8"/>
    <w:rsid w:val="00302760"/>
    <w:rsid w:val="00315EB5"/>
    <w:rsid w:val="0032619C"/>
    <w:rsid w:val="00335905"/>
    <w:rsid w:val="00351F71"/>
    <w:rsid w:val="00367C63"/>
    <w:rsid w:val="003706A9"/>
    <w:rsid w:val="003816DA"/>
    <w:rsid w:val="00393591"/>
    <w:rsid w:val="003E6FD5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31C0"/>
    <w:rsid w:val="0056607F"/>
    <w:rsid w:val="00573D35"/>
    <w:rsid w:val="00574C8E"/>
    <w:rsid w:val="00584250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1CF6"/>
    <w:rsid w:val="00612038"/>
    <w:rsid w:val="00622C15"/>
    <w:rsid w:val="00631B1F"/>
    <w:rsid w:val="006339E4"/>
    <w:rsid w:val="0065249D"/>
    <w:rsid w:val="00653EC2"/>
    <w:rsid w:val="006603D6"/>
    <w:rsid w:val="006656EE"/>
    <w:rsid w:val="006730FA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42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57BB6"/>
    <w:rsid w:val="008745F3"/>
    <w:rsid w:val="00882B75"/>
    <w:rsid w:val="008870CF"/>
    <w:rsid w:val="00891100"/>
    <w:rsid w:val="008957E0"/>
    <w:rsid w:val="008A5587"/>
    <w:rsid w:val="008A7B94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A6B12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CE3F92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6B99"/>
    <w:rsid w:val="00DA7DC2"/>
    <w:rsid w:val="00DB208D"/>
    <w:rsid w:val="00DB2D3D"/>
    <w:rsid w:val="00DC6336"/>
    <w:rsid w:val="00DD0985"/>
    <w:rsid w:val="00DE13F6"/>
    <w:rsid w:val="00DF0987"/>
    <w:rsid w:val="00DF240F"/>
    <w:rsid w:val="00DF41F1"/>
    <w:rsid w:val="00E05659"/>
    <w:rsid w:val="00E0741D"/>
    <w:rsid w:val="00E1366C"/>
    <w:rsid w:val="00E159BD"/>
    <w:rsid w:val="00E160BB"/>
    <w:rsid w:val="00E17D96"/>
    <w:rsid w:val="00E2443D"/>
    <w:rsid w:val="00E50F58"/>
    <w:rsid w:val="00E56166"/>
    <w:rsid w:val="00E820C6"/>
    <w:rsid w:val="00EA5FDE"/>
    <w:rsid w:val="00ED2111"/>
    <w:rsid w:val="00ED30F2"/>
    <w:rsid w:val="00F11226"/>
    <w:rsid w:val="00F17EDE"/>
    <w:rsid w:val="00F23AEB"/>
    <w:rsid w:val="00F27A6B"/>
    <w:rsid w:val="00F30273"/>
    <w:rsid w:val="00F35789"/>
    <w:rsid w:val="00F45B34"/>
    <w:rsid w:val="00F47248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ConsPlusNormal0">
    <w:name w:val="ConsPlusNormal Знак Знак"/>
    <w:link w:val="ConsPlusNormal1"/>
    <w:uiPriority w:val="99"/>
    <w:locked/>
    <w:rsid w:val="002A4098"/>
    <w:rPr>
      <w:rFonts w:ascii="Arial" w:hAnsi="Arial" w:cs="Arial"/>
      <w:lang w:eastAsia="ar-SA"/>
    </w:rPr>
  </w:style>
  <w:style w:type="paragraph" w:customStyle="1" w:styleId="ConsPlusNormal1">
    <w:name w:val="ConsPlusNormal Знак"/>
    <w:link w:val="ConsPlusNormal0"/>
    <w:uiPriority w:val="99"/>
    <w:rsid w:val="002A409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yj_ss@mail.ru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A1A6-7C3D-4A51-9B57-D95A2D82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23</Pages>
  <Words>9853</Words>
  <Characters>56167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adm</cp:lastModifiedBy>
  <cp:revision>26</cp:revision>
  <cp:lastPrinted>2018-08-10T10:48:00Z</cp:lastPrinted>
  <dcterms:created xsi:type="dcterms:W3CDTF">2017-04-13T04:36:00Z</dcterms:created>
  <dcterms:modified xsi:type="dcterms:W3CDTF">2018-08-10T10:51:00Z</dcterms:modified>
</cp:coreProperties>
</file>